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2243AC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2243AC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2243AC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04.06.2024                                                  </w:t>
      </w:r>
      <w:r w:rsidR="00DC1DFF">
        <w:rPr>
          <w:b/>
          <w:sz w:val="28"/>
          <w:szCs w:val="28"/>
          <w:lang w:val="uk-UA"/>
        </w:rPr>
        <w:t xml:space="preserve">                     </w:t>
      </w:r>
      <w:r w:rsidR="00DC1DFF" w:rsidRPr="000E50D2">
        <w:rPr>
          <w:b/>
          <w:sz w:val="28"/>
          <w:szCs w:val="28"/>
          <w:lang w:val="uk-UA"/>
        </w:rPr>
        <w:t xml:space="preserve">            </w:t>
      </w:r>
      <w:r w:rsidR="00DC1DFF">
        <w:rPr>
          <w:b/>
          <w:sz w:val="28"/>
          <w:szCs w:val="28"/>
          <w:lang w:val="uk-UA"/>
        </w:rPr>
        <w:t xml:space="preserve">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1E6471">
        <w:rPr>
          <w:b/>
          <w:sz w:val="28"/>
          <w:szCs w:val="28"/>
          <w:lang w:val="uk-UA"/>
        </w:rPr>
        <w:t xml:space="preserve"> 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B23545">
        <w:rPr>
          <w:b/>
          <w:sz w:val="28"/>
          <w:szCs w:val="28"/>
          <w:lang w:val="uk-UA"/>
        </w:rPr>
        <w:t xml:space="preserve"> </w:t>
      </w:r>
      <w:r w:rsidR="00685DE5">
        <w:rPr>
          <w:b/>
          <w:sz w:val="28"/>
          <w:szCs w:val="28"/>
          <w:lang w:val="uk-UA"/>
        </w:rPr>
        <w:t xml:space="preserve"> </w:t>
      </w:r>
      <w:r w:rsidR="00DC1DFF">
        <w:rPr>
          <w:b/>
          <w:sz w:val="28"/>
          <w:szCs w:val="28"/>
          <w:lang w:val="uk-UA"/>
        </w:rPr>
        <w:t xml:space="preserve"> № </w:t>
      </w:r>
      <w:r w:rsidR="003856AA" w:rsidRPr="000E50D2">
        <w:rPr>
          <w:b/>
          <w:sz w:val="28"/>
          <w:szCs w:val="28"/>
          <w:lang w:val="uk-UA"/>
        </w:rPr>
        <w:t>4</w:t>
      </w:r>
      <w:r w:rsidR="00233697">
        <w:rPr>
          <w:b/>
          <w:sz w:val="28"/>
          <w:szCs w:val="28"/>
          <w:lang w:val="uk-UA"/>
        </w:rPr>
        <w:t>479</w:t>
      </w:r>
      <w:r w:rsidR="00DC1DFF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59- </w:t>
      </w:r>
      <w:r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0E50D2" w:rsidRDefault="000E50D2" w:rsidP="000E50D2">
      <w:pPr>
        <w:rPr>
          <w:b/>
          <w:lang w:val="uk-UA"/>
        </w:rPr>
      </w:pPr>
      <w:bookmarkStart w:id="0" w:name="_GoBack"/>
      <w:bookmarkEnd w:id="0"/>
    </w:p>
    <w:p w:rsidR="00B23545" w:rsidRPr="00906A80" w:rsidRDefault="00B23545" w:rsidP="00B23545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Про затвердження </w:t>
      </w:r>
      <w:r>
        <w:rPr>
          <w:rFonts w:eastAsia="Calibri"/>
          <w:b/>
          <w:lang w:val="uk-UA" w:eastAsia="en-US"/>
        </w:rPr>
        <w:t>документації із</w:t>
      </w:r>
      <w:r w:rsidRPr="00906A80">
        <w:rPr>
          <w:rFonts w:eastAsia="Calibri"/>
          <w:b/>
          <w:lang w:val="uk-UA" w:eastAsia="en-US"/>
        </w:rPr>
        <w:t xml:space="preserve"> землеустрою.</w:t>
      </w:r>
    </w:p>
    <w:p w:rsidR="00B23545" w:rsidRPr="00F835E6" w:rsidRDefault="00B23545" w:rsidP="00B23545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</w:t>
      </w:r>
      <w:r>
        <w:rPr>
          <w:rFonts w:eastAsia="Calibri"/>
          <w:b/>
          <w:lang w:val="uk-UA" w:eastAsia="en-US"/>
        </w:rPr>
        <w:t xml:space="preserve">передачу </w:t>
      </w:r>
      <w:r w:rsidRPr="00F835E6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>в постійне користування</w:t>
      </w:r>
    </w:p>
    <w:p w:rsidR="00B23545" w:rsidRPr="00F835E6" w:rsidRDefault="00B23545" w:rsidP="00B23545">
      <w:pPr>
        <w:jc w:val="both"/>
        <w:rPr>
          <w:rFonts w:eastAsia="Calibri"/>
          <w:b/>
          <w:lang w:val="uk-UA" w:eastAsia="en-US"/>
        </w:rPr>
      </w:pPr>
      <w:bookmarkStart w:id="1" w:name="_Hlk167695366"/>
      <w:r w:rsidRPr="00C24D86">
        <w:rPr>
          <w:rFonts w:eastAsia="Calibri"/>
          <w:b/>
          <w:lang w:val="uk-UA" w:eastAsia="en-US"/>
        </w:rPr>
        <w:t xml:space="preserve">земельної ділянки </w:t>
      </w:r>
      <w:r w:rsidRPr="00F835E6">
        <w:rPr>
          <w:rFonts w:eastAsia="Calibri"/>
          <w:b/>
          <w:lang w:val="uk-UA" w:eastAsia="en-US"/>
        </w:rPr>
        <w:t xml:space="preserve">(к. н. </w:t>
      </w:r>
      <w:bookmarkStart w:id="2" w:name="_Hlk167177167"/>
      <w:bookmarkStart w:id="3" w:name="_Hlk167355682"/>
      <w:r w:rsidRPr="00F835E6">
        <w:rPr>
          <w:rFonts w:eastAsia="Calibri"/>
          <w:b/>
          <w:lang w:val="uk-UA" w:eastAsia="en-US"/>
        </w:rPr>
        <w:t>32</w:t>
      </w:r>
      <w:r>
        <w:rPr>
          <w:rFonts w:eastAsia="Calibri"/>
          <w:b/>
          <w:lang w:val="uk-UA" w:eastAsia="en-US"/>
        </w:rPr>
        <w:t>10800000</w:t>
      </w:r>
      <w:r w:rsidRPr="00F835E6">
        <w:rPr>
          <w:rFonts w:eastAsia="Calibri"/>
          <w:b/>
          <w:lang w:val="uk-UA" w:eastAsia="en-US"/>
        </w:rPr>
        <w:t>:0</w:t>
      </w:r>
      <w:r>
        <w:rPr>
          <w:rFonts w:eastAsia="Calibri"/>
          <w:b/>
          <w:lang w:val="uk-UA" w:eastAsia="en-US"/>
        </w:rPr>
        <w:t>1</w:t>
      </w:r>
      <w:r w:rsidRPr="00F835E6">
        <w:rPr>
          <w:rFonts w:eastAsia="Calibri"/>
          <w:b/>
          <w:lang w:val="uk-UA" w:eastAsia="en-US"/>
        </w:rPr>
        <w:t>:</w:t>
      </w:r>
      <w:r>
        <w:rPr>
          <w:rFonts w:eastAsia="Calibri"/>
          <w:b/>
          <w:lang w:val="uk-UA" w:eastAsia="en-US"/>
        </w:rPr>
        <w:t>128</w:t>
      </w:r>
      <w:r w:rsidRPr="00F835E6">
        <w:rPr>
          <w:rFonts w:eastAsia="Calibri"/>
          <w:b/>
          <w:lang w:val="uk-UA" w:eastAsia="en-US"/>
        </w:rPr>
        <w:t>:0</w:t>
      </w:r>
      <w:bookmarkEnd w:id="2"/>
      <w:bookmarkEnd w:id="3"/>
      <w:r>
        <w:rPr>
          <w:rFonts w:eastAsia="Calibri"/>
          <w:b/>
          <w:lang w:val="uk-UA" w:eastAsia="en-US"/>
        </w:rPr>
        <w:t>016</w:t>
      </w:r>
      <w:bookmarkEnd w:id="1"/>
      <w:r w:rsidRPr="00F835E6">
        <w:rPr>
          <w:rFonts w:eastAsia="Calibri"/>
          <w:b/>
          <w:lang w:val="uk-UA" w:eastAsia="en-US"/>
        </w:rPr>
        <w:t xml:space="preserve">), </w:t>
      </w:r>
    </w:p>
    <w:p w:rsidR="00B23545" w:rsidRDefault="00B23545" w:rsidP="00B23545">
      <w:pPr>
        <w:jc w:val="both"/>
        <w:rPr>
          <w:rFonts w:eastAsia="Calibri"/>
          <w:b/>
          <w:lang w:val="uk-UA" w:eastAsia="en-US"/>
        </w:rPr>
      </w:pPr>
      <w:bookmarkStart w:id="4" w:name="_Hlk167695187"/>
      <w:bookmarkStart w:id="5" w:name="_Hlk167696786"/>
      <w:r>
        <w:rPr>
          <w:rFonts w:eastAsia="Calibri"/>
          <w:b/>
          <w:lang w:val="uk-UA" w:eastAsia="en-US"/>
        </w:rPr>
        <w:t>Релігійн</w:t>
      </w:r>
      <w:r>
        <w:rPr>
          <w:rFonts w:eastAsia="Calibri"/>
          <w:b/>
          <w:lang w:val="uk-UA" w:eastAsia="en-US"/>
        </w:rPr>
        <w:t>ій</w:t>
      </w:r>
      <w:r>
        <w:rPr>
          <w:rFonts w:eastAsia="Calibri"/>
          <w:b/>
          <w:lang w:val="uk-UA" w:eastAsia="en-US"/>
        </w:rPr>
        <w:t xml:space="preserve"> організаці</w:t>
      </w:r>
      <w:r>
        <w:rPr>
          <w:rFonts w:eastAsia="Calibri"/>
          <w:b/>
          <w:lang w:val="uk-UA" w:eastAsia="en-US"/>
        </w:rPr>
        <w:t>ї</w:t>
      </w:r>
      <w:r>
        <w:rPr>
          <w:rFonts w:eastAsia="Calibri"/>
          <w:b/>
          <w:lang w:val="uk-UA" w:eastAsia="en-US"/>
        </w:rPr>
        <w:t xml:space="preserve"> «Релігійна громада мусульман</w:t>
      </w:r>
    </w:p>
    <w:p w:rsidR="00B23545" w:rsidRDefault="00B23545" w:rsidP="00B23545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 «Іслам» м. Буча Київської області»</w:t>
      </w:r>
      <w:bookmarkEnd w:id="4"/>
    </w:p>
    <w:bookmarkEnd w:id="5"/>
    <w:p w:rsidR="00B23545" w:rsidRDefault="00B23545" w:rsidP="00B23545">
      <w:pPr>
        <w:jc w:val="both"/>
        <w:rPr>
          <w:rFonts w:eastAsia="Calibri"/>
          <w:lang w:val="uk-UA" w:eastAsia="en-US"/>
        </w:rPr>
      </w:pPr>
    </w:p>
    <w:p w:rsidR="00B23545" w:rsidRDefault="00B23545" w:rsidP="00B23545">
      <w:pPr>
        <w:ind w:firstLine="709"/>
        <w:jc w:val="both"/>
        <w:rPr>
          <w:rFonts w:eastAsia="Calibri"/>
          <w:lang w:val="uk-UA" w:eastAsia="en-US"/>
        </w:rPr>
      </w:pPr>
      <w:r w:rsidRPr="00F835E6">
        <w:rPr>
          <w:rFonts w:eastAsia="Calibri"/>
          <w:lang w:val="uk-UA" w:eastAsia="en-US"/>
        </w:rPr>
        <w:t xml:space="preserve">Розглянувши заяву </w:t>
      </w:r>
      <w:r w:rsidRPr="00DB1E49">
        <w:rPr>
          <w:rFonts w:eastAsia="Calibri"/>
          <w:lang w:val="uk-UA" w:eastAsia="en-US"/>
        </w:rPr>
        <w:t>Релігійн</w:t>
      </w:r>
      <w:r>
        <w:rPr>
          <w:rFonts w:eastAsia="Calibri"/>
          <w:lang w:val="uk-UA" w:eastAsia="en-US"/>
        </w:rPr>
        <w:t>ої</w:t>
      </w:r>
      <w:r w:rsidRPr="00DB1E49">
        <w:rPr>
          <w:rFonts w:eastAsia="Calibri"/>
          <w:lang w:val="uk-UA" w:eastAsia="en-US"/>
        </w:rPr>
        <w:t xml:space="preserve"> організац</w:t>
      </w:r>
      <w:r>
        <w:rPr>
          <w:rFonts w:eastAsia="Calibri"/>
          <w:lang w:val="uk-UA" w:eastAsia="en-US"/>
        </w:rPr>
        <w:t>ії</w:t>
      </w:r>
      <w:r w:rsidRPr="00DB1E49">
        <w:rPr>
          <w:rFonts w:eastAsia="Calibri"/>
          <w:lang w:val="uk-UA" w:eastAsia="en-US"/>
        </w:rPr>
        <w:t xml:space="preserve"> «Релігійна громада мусульман «Іслам» м. Буча Київської області»</w:t>
      </w:r>
      <w:r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>про затвердження документації із землеустрою</w:t>
      </w:r>
      <w:r>
        <w:rPr>
          <w:rFonts w:eastAsia="Calibri"/>
          <w:lang w:val="uk-UA" w:eastAsia="en-US"/>
        </w:rPr>
        <w:t xml:space="preserve">, про передачу в постійне користування </w:t>
      </w:r>
      <w:r w:rsidRPr="00EA0A1C">
        <w:rPr>
          <w:rFonts w:eastAsia="Calibri"/>
          <w:lang w:val="uk-UA" w:eastAsia="en-US"/>
        </w:rPr>
        <w:t>земельної ділянки</w:t>
      </w:r>
      <w:r>
        <w:rPr>
          <w:rFonts w:eastAsia="Calibri"/>
          <w:lang w:val="uk-UA" w:eastAsia="en-US"/>
        </w:rPr>
        <w:t xml:space="preserve"> площею 0,1500 га,</w:t>
      </w:r>
      <w:r w:rsidRPr="00EA0A1C">
        <w:rPr>
          <w:rFonts w:eastAsia="Calibri"/>
          <w:lang w:val="uk-UA" w:eastAsia="en-US"/>
        </w:rPr>
        <w:t xml:space="preserve"> </w:t>
      </w:r>
      <w:bookmarkStart w:id="6" w:name="_Hlk167695696"/>
      <w:r w:rsidRPr="00EA0A1C">
        <w:rPr>
          <w:rFonts w:eastAsia="Calibri"/>
          <w:lang w:val="uk-UA" w:eastAsia="en-US"/>
        </w:rPr>
        <w:t>(к. н. 3210800000:01:128:0016</w:t>
      </w:r>
      <w:r>
        <w:rPr>
          <w:rFonts w:eastAsia="Calibri"/>
          <w:lang w:val="uk-UA" w:eastAsia="en-US"/>
        </w:rPr>
        <w:t>)</w:t>
      </w:r>
      <w:bookmarkEnd w:id="6"/>
      <w:r>
        <w:rPr>
          <w:rFonts w:eastAsia="Calibri"/>
          <w:lang w:val="uk-UA" w:eastAsia="en-US"/>
        </w:rPr>
        <w:t xml:space="preserve">, </w:t>
      </w:r>
      <w:r w:rsidRPr="00EA0A1C">
        <w:rPr>
          <w:rFonts w:eastAsia="Calibri"/>
          <w:lang w:val="uk-UA" w:eastAsia="en-US"/>
        </w:rPr>
        <w:t>що розташована</w:t>
      </w:r>
      <w:r>
        <w:rPr>
          <w:rFonts w:eastAsia="Calibri"/>
          <w:lang w:val="uk-UA" w:eastAsia="en-US"/>
        </w:rPr>
        <w:t xml:space="preserve"> по </w:t>
      </w:r>
      <w:bookmarkStart w:id="7" w:name="_Hlk167696686"/>
      <w:r>
        <w:rPr>
          <w:rFonts w:eastAsia="Calibri"/>
          <w:lang w:val="uk-UA" w:eastAsia="en-US"/>
        </w:rPr>
        <w:t>вул. С. Наливайка, в місті Буча</w:t>
      </w:r>
      <w:bookmarkEnd w:id="7"/>
      <w:r>
        <w:rPr>
          <w:rFonts w:eastAsia="Calibri"/>
          <w:lang w:val="uk-UA" w:eastAsia="en-US"/>
        </w:rPr>
        <w:t xml:space="preserve">, </w:t>
      </w:r>
      <w:bookmarkStart w:id="8" w:name="_Hlk167696600"/>
      <w:r>
        <w:rPr>
          <w:rFonts w:eastAsia="Calibri"/>
          <w:lang w:val="uk-UA" w:eastAsia="en-US"/>
        </w:rPr>
        <w:t>д</w:t>
      </w:r>
      <w:r w:rsidRPr="00EA0A1C">
        <w:rPr>
          <w:rFonts w:eastAsia="Calibri"/>
          <w:lang w:val="uk-UA" w:eastAsia="en-US"/>
        </w:rPr>
        <w:t>ля будівництва та обслуговування будівель громадських та релігійних організацій</w:t>
      </w:r>
      <w:bookmarkEnd w:id="8"/>
      <w:r>
        <w:rPr>
          <w:rFonts w:eastAsia="Calibri"/>
          <w:lang w:val="uk-UA" w:eastAsia="en-US"/>
        </w:rPr>
        <w:t xml:space="preserve">, </w:t>
      </w:r>
      <w:r w:rsidRPr="00EA0A1C">
        <w:rPr>
          <w:rFonts w:eastAsia="Calibri"/>
          <w:lang w:val="uk-UA" w:eastAsia="en-US"/>
        </w:rPr>
        <w:t>враховуючи  витяг</w:t>
      </w:r>
      <w:r>
        <w:rPr>
          <w:rFonts w:eastAsia="Calibri"/>
          <w:lang w:val="uk-UA" w:eastAsia="en-US"/>
        </w:rPr>
        <w:t xml:space="preserve"> з Державного земельного кадастру про земельну ділянку </w:t>
      </w:r>
      <w:r w:rsidRPr="00EA0A1C">
        <w:rPr>
          <w:rFonts w:eastAsia="Calibri"/>
          <w:lang w:val="uk-UA" w:eastAsia="en-US"/>
        </w:rPr>
        <w:t>(к. н. 3210800000:01:128:0016)</w:t>
      </w:r>
      <w:r>
        <w:rPr>
          <w:rFonts w:eastAsia="Calibri"/>
          <w:lang w:val="uk-UA" w:eastAsia="en-US"/>
        </w:rPr>
        <w:t xml:space="preserve">, </w:t>
      </w:r>
      <w:r w:rsidRPr="00EA0A1C">
        <w:rPr>
          <w:rFonts w:eastAsia="Calibri"/>
          <w:lang w:val="uk-UA" w:eastAsia="en-US"/>
        </w:rPr>
        <w:t>керуючись Земельним кодексом України</w:t>
      </w:r>
      <w:r>
        <w:rPr>
          <w:rFonts w:eastAsia="Calibri"/>
          <w:lang w:val="uk-UA" w:eastAsia="en-US"/>
        </w:rPr>
        <w:t xml:space="preserve">, п. 34, ч. 1, ст. 26 </w:t>
      </w:r>
      <w:r w:rsidRPr="00EA0A1C">
        <w:rPr>
          <w:rFonts w:eastAsia="Calibri"/>
          <w:lang w:val="uk-UA" w:eastAsia="en-US"/>
        </w:rPr>
        <w:t>Законом України «Про місцеве самоврядування в Україні», міська рада</w:t>
      </w:r>
    </w:p>
    <w:p w:rsidR="00B23545" w:rsidRPr="00906A80" w:rsidRDefault="00B23545" w:rsidP="00B23545">
      <w:pPr>
        <w:rPr>
          <w:rFonts w:eastAsia="Calibri"/>
          <w:lang w:val="uk-UA" w:eastAsia="en-US"/>
        </w:rPr>
      </w:pPr>
    </w:p>
    <w:p w:rsidR="00B23545" w:rsidRPr="00906A80" w:rsidRDefault="00B23545" w:rsidP="00B23545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B23545" w:rsidRPr="00906A80" w:rsidRDefault="00B23545" w:rsidP="00B23545">
      <w:pPr>
        <w:rPr>
          <w:rFonts w:eastAsia="Calibri"/>
          <w:b/>
          <w:lang w:val="uk-UA" w:eastAsia="en-US"/>
        </w:rPr>
      </w:pPr>
    </w:p>
    <w:p w:rsidR="00B23545" w:rsidRPr="00906A80" w:rsidRDefault="00B23545" w:rsidP="00B23545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</w:t>
      </w:r>
      <w:r>
        <w:rPr>
          <w:rFonts w:eastAsiaTheme="minorHAnsi"/>
          <w:lang w:val="uk-UA" w:eastAsia="en-US"/>
        </w:rPr>
        <w:t>комунальної власності в постійне користування</w:t>
      </w:r>
      <w:r w:rsidRPr="00906A80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Pr="00CE1A58">
        <w:rPr>
          <w:rFonts w:eastAsia="Calibri"/>
          <w:lang w:val="uk-UA" w:eastAsia="en-US"/>
        </w:rPr>
        <w:t>3210800000:01:128:0016</w:t>
      </w:r>
      <w:r>
        <w:rPr>
          <w:rFonts w:eastAsia="Calibri"/>
          <w:lang w:val="uk-UA" w:eastAsia="en-US"/>
        </w:rPr>
        <w:t xml:space="preserve">) </w:t>
      </w:r>
      <w:r w:rsidRPr="00CE1A58">
        <w:rPr>
          <w:rFonts w:eastAsia="Calibri"/>
          <w:lang w:val="uk-UA" w:eastAsia="en-US"/>
        </w:rPr>
        <w:t>для будівництва та обслуговування будівель громадських та релігійних організацій</w:t>
      </w:r>
      <w:r>
        <w:rPr>
          <w:rFonts w:eastAsia="Calibri"/>
          <w:lang w:val="uk-UA" w:eastAsia="en-US"/>
        </w:rPr>
        <w:t xml:space="preserve">, яка розташована за </w:t>
      </w:r>
      <w:proofErr w:type="spellStart"/>
      <w:r>
        <w:rPr>
          <w:rFonts w:eastAsia="Calibri"/>
          <w:lang w:val="uk-UA" w:eastAsia="en-US"/>
        </w:rPr>
        <w:t>адресою</w:t>
      </w:r>
      <w:proofErr w:type="spellEnd"/>
      <w:r w:rsidRPr="00B23545">
        <w:rPr>
          <w:rFonts w:eastAsia="Calibri"/>
          <w:lang w:val="uk-UA" w:eastAsia="en-US"/>
        </w:rPr>
        <w:t>:</w:t>
      </w:r>
      <w:r>
        <w:rPr>
          <w:rFonts w:eastAsia="Calibri"/>
          <w:lang w:val="uk-UA" w:eastAsia="en-US"/>
        </w:rPr>
        <w:t xml:space="preserve">  </w:t>
      </w:r>
      <w:r w:rsidRPr="00CE1A58">
        <w:rPr>
          <w:rFonts w:eastAsia="Calibri"/>
          <w:lang w:val="uk-UA" w:eastAsia="en-US"/>
        </w:rPr>
        <w:t>вул. С. Наливайка, міст</w:t>
      </w:r>
      <w:r>
        <w:rPr>
          <w:rFonts w:eastAsia="Calibri"/>
          <w:lang w:val="uk-UA" w:eastAsia="en-US"/>
        </w:rPr>
        <w:t>о</w:t>
      </w:r>
      <w:r w:rsidRPr="00CE1A58">
        <w:rPr>
          <w:rFonts w:eastAsia="Calibri"/>
          <w:lang w:val="uk-UA" w:eastAsia="en-US"/>
        </w:rPr>
        <w:t xml:space="preserve"> Буча</w:t>
      </w:r>
      <w:r>
        <w:rPr>
          <w:rFonts w:eastAsia="Calibri"/>
          <w:lang w:val="uk-UA" w:eastAsia="en-US"/>
        </w:rPr>
        <w:t xml:space="preserve">, </w:t>
      </w:r>
      <w:proofErr w:type="spellStart"/>
      <w:r>
        <w:rPr>
          <w:rFonts w:eastAsia="Calibri"/>
          <w:lang w:val="uk-UA" w:eastAsia="en-US"/>
        </w:rPr>
        <w:t>Бучанський</w:t>
      </w:r>
      <w:proofErr w:type="spellEnd"/>
      <w:r>
        <w:rPr>
          <w:rFonts w:eastAsia="Calibri"/>
          <w:lang w:val="uk-UA" w:eastAsia="en-US"/>
        </w:rPr>
        <w:t xml:space="preserve"> район, Київська область. </w:t>
      </w:r>
      <w:r w:rsidRPr="00906A80">
        <w:rPr>
          <w:rFonts w:eastAsia="Calibri"/>
          <w:lang w:val="uk-UA" w:eastAsia="en-US"/>
        </w:rPr>
        <w:t xml:space="preserve"> </w:t>
      </w:r>
      <w:bookmarkStart w:id="9" w:name="_Hlk167356086"/>
    </w:p>
    <w:bookmarkEnd w:id="9"/>
    <w:p w:rsidR="00B23545" w:rsidRPr="00906A80" w:rsidRDefault="00B23545" w:rsidP="00B23545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Передати</w:t>
      </w:r>
      <w:r w:rsidRPr="00B23545">
        <w:rPr>
          <w:lang w:val="uk-UA"/>
        </w:rPr>
        <w:t xml:space="preserve"> </w:t>
      </w:r>
      <w:r w:rsidRPr="00CE1A58">
        <w:rPr>
          <w:rFonts w:eastAsiaTheme="minorHAnsi"/>
          <w:lang w:val="uk-UA" w:eastAsia="en-US"/>
        </w:rPr>
        <w:t>в постійне користування</w:t>
      </w:r>
      <w:r>
        <w:rPr>
          <w:rFonts w:eastAsiaTheme="minorHAnsi"/>
          <w:lang w:val="uk-UA" w:eastAsia="en-US"/>
        </w:rPr>
        <w:t xml:space="preserve">  </w:t>
      </w:r>
      <w:r w:rsidRPr="00DB1E49">
        <w:rPr>
          <w:rFonts w:eastAsiaTheme="minorHAnsi"/>
          <w:lang w:val="uk-UA" w:eastAsia="en-US"/>
        </w:rPr>
        <w:t>Релігійн</w:t>
      </w:r>
      <w:r>
        <w:rPr>
          <w:rFonts w:eastAsiaTheme="minorHAnsi"/>
          <w:lang w:val="uk-UA" w:eastAsia="en-US"/>
        </w:rPr>
        <w:t>ій</w:t>
      </w:r>
      <w:r w:rsidRPr="00DB1E49">
        <w:rPr>
          <w:rFonts w:eastAsiaTheme="minorHAnsi"/>
          <w:lang w:val="uk-UA" w:eastAsia="en-US"/>
        </w:rPr>
        <w:t xml:space="preserve"> організаці</w:t>
      </w:r>
      <w:r>
        <w:rPr>
          <w:rFonts w:eastAsiaTheme="minorHAnsi"/>
          <w:lang w:val="uk-UA" w:eastAsia="en-US"/>
        </w:rPr>
        <w:t>ї</w:t>
      </w:r>
      <w:r w:rsidRPr="00DB1E49">
        <w:rPr>
          <w:rFonts w:eastAsiaTheme="minorHAnsi"/>
          <w:lang w:val="uk-UA" w:eastAsia="en-US"/>
        </w:rPr>
        <w:t xml:space="preserve"> «Релігійна громада мусульман «Іслам» м. Буча Київської області»</w:t>
      </w:r>
      <w:r>
        <w:rPr>
          <w:rFonts w:eastAsiaTheme="minorHAnsi"/>
          <w:lang w:val="uk-UA" w:eastAsia="en-US"/>
        </w:rPr>
        <w:t xml:space="preserve"> (</w:t>
      </w:r>
      <w:r>
        <w:rPr>
          <w:rFonts w:eastAsiaTheme="minorHAnsi"/>
          <w:lang w:val="uk-UA" w:eastAsia="en-US"/>
        </w:rPr>
        <w:t>ЄДРПОУ 43659839</w:t>
      </w:r>
      <w:r>
        <w:rPr>
          <w:rFonts w:eastAsiaTheme="minorHAnsi"/>
          <w:lang w:val="uk-UA" w:eastAsia="en-US"/>
        </w:rPr>
        <w:t>)</w:t>
      </w:r>
      <w:r>
        <w:rPr>
          <w:rFonts w:eastAsiaTheme="minorHAnsi"/>
          <w:lang w:val="uk-UA" w:eastAsia="en-US"/>
        </w:rPr>
        <w:t xml:space="preserve">, </w:t>
      </w:r>
      <w:r w:rsidRPr="00CE1A58">
        <w:rPr>
          <w:rFonts w:eastAsiaTheme="minorHAnsi"/>
          <w:lang w:val="uk-UA" w:eastAsia="en-US"/>
        </w:rPr>
        <w:t>земельн</w:t>
      </w:r>
      <w:r>
        <w:rPr>
          <w:rFonts w:eastAsiaTheme="minorHAnsi"/>
          <w:lang w:val="uk-UA" w:eastAsia="en-US"/>
        </w:rPr>
        <w:t>у</w:t>
      </w:r>
      <w:r w:rsidRPr="00CE1A58">
        <w:rPr>
          <w:rFonts w:eastAsiaTheme="minorHAnsi"/>
          <w:lang w:val="uk-UA" w:eastAsia="en-US"/>
        </w:rPr>
        <w:t xml:space="preserve"> ділянк</w:t>
      </w:r>
      <w:r>
        <w:rPr>
          <w:rFonts w:eastAsiaTheme="minorHAnsi"/>
          <w:lang w:val="uk-UA" w:eastAsia="en-US"/>
        </w:rPr>
        <w:t xml:space="preserve">у </w:t>
      </w:r>
      <w:r w:rsidRPr="00CE1A58">
        <w:rPr>
          <w:rFonts w:eastAsiaTheme="minorHAnsi"/>
          <w:lang w:val="uk-UA" w:eastAsia="en-US"/>
        </w:rPr>
        <w:t>площею 0,1500 га, (к. н. 3210800000:01:128:0016),</w:t>
      </w:r>
      <w:r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 xml:space="preserve"> що розташована </w:t>
      </w:r>
      <w:r>
        <w:rPr>
          <w:lang w:val="uk-UA"/>
        </w:rPr>
        <w:t xml:space="preserve">за </w:t>
      </w:r>
      <w:proofErr w:type="spellStart"/>
      <w:r w:rsidRPr="00CE1A58">
        <w:rPr>
          <w:rFonts w:eastAsiaTheme="minorHAnsi"/>
          <w:lang w:val="uk-UA" w:eastAsia="en-US"/>
        </w:rPr>
        <w:t>адресою</w:t>
      </w:r>
      <w:proofErr w:type="spellEnd"/>
      <w:r w:rsidRPr="00CE1A58">
        <w:rPr>
          <w:rFonts w:eastAsiaTheme="minorHAnsi"/>
          <w:lang w:val="uk-UA" w:eastAsia="en-US"/>
        </w:rPr>
        <w:t>:  вул. С. Наливайка, місто Буча</w:t>
      </w:r>
      <w:r>
        <w:rPr>
          <w:rFonts w:eastAsiaTheme="minorHAnsi"/>
          <w:lang w:val="uk-UA" w:eastAsia="en-US"/>
        </w:rPr>
        <w:t>,</w:t>
      </w:r>
      <w:r w:rsidRPr="00B23545">
        <w:rPr>
          <w:lang w:val="uk-UA"/>
        </w:rPr>
        <w:t xml:space="preserve"> </w:t>
      </w:r>
      <w:proofErr w:type="spellStart"/>
      <w:r w:rsidRPr="00CE1A58">
        <w:rPr>
          <w:rFonts w:eastAsiaTheme="minorHAnsi"/>
          <w:lang w:val="uk-UA" w:eastAsia="en-US"/>
        </w:rPr>
        <w:t>Бучанський</w:t>
      </w:r>
      <w:proofErr w:type="spellEnd"/>
      <w:r w:rsidRPr="00CE1A58">
        <w:rPr>
          <w:rFonts w:eastAsiaTheme="minorHAnsi"/>
          <w:lang w:val="uk-UA" w:eastAsia="en-US"/>
        </w:rPr>
        <w:t xml:space="preserve"> район, Київська област</w:t>
      </w:r>
      <w:r>
        <w:rPr>
          <w:rFonts w:eastAsiaTheme="minorHAnsi"/>
          <w:lang w:val="uk-UA" w:eastAsia="en-US"/>
        </w:rPr>
        <w:t>ь,</w:t>
      </w:r>
      <w:r w:rsidRPr="00B23545">
        <w:rPr>
          <w:lang w:val="uk-UA"/>
        </w:rPr>
        <w:t xml:space="preserve"> </w:t>
      </w:r>
      <w:r>
        <w:rPr>
          <w:rFonts w:eastAsiaTheme="minorHAnsi"/>
          <w:lang w:val="uk-UA" w:eastAsia="en-US"/>
        </w:rPr>
        <w:t>цільове призначення</w:t>
      </w:r>
      <w:r w:rsidRPr="00CE1A58">
        <w:rPr>
          <w:rFonts w:eastAsiaTheme="minorHAns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 </w:t>
      </w:r>
      <w:r w:rsidRPr="00106F9A">
        <w:rPr>
          <w:rFonts w:eastAsiaTheme="minorHAnsi"/>
          <w:lang w:val="uk-UA" w:eastAsia="en-US"/>
        </w:rPr>
        <w:t>(КВЦПЗ 0</w:t>
      </w:r>
      <w:r>
        <w:rPr>
          <w:rFonts w:eastAsiaTheme="minorHAnsi"/>
          <w:lang w:val="uk-UA" w:eastAsia="en-US"/>
        </w:rPr>
        <w:t>3</w:t>
      </w:r>
      <w:r w:rsidRPr="00106F9A">
        <w:rPr>
          <w:rFonts w:eastAsiaTheme="minorHAnsi"/>
          <w:lang w:val="uk-UA" w:eastAsia="en-US"/>
        </w:rPr>
        <w:t>.0</w:t>
      </w:r>
      <w:r>
        <w:rPr>
          <w:rFonts w:eastAsiaTheme="minorHAnsi"/>
          <w:lang w:val="uk-UA" w:eastAsia="en-US"/>
        </w:rPr>
        <w:t>4.</w:t>
      </w:r>
      <w:r w:rsidRPr="00106F9A">
        <w:rPr>
          <w:rFonts w:eastAsiaTheme="minorHAnsi"/>
          <w:lang w:val="uk-UA" w:eastAsia="en-US"/>
        </w:rPr>
        <w:t>) - «</w:t>
      </w:r>
      <w:r w:rsidRPr="00747BE1">
        <w:rPr>
          <w:rFonts w:eastAsiaTheme="minorHAnsi"/>
          <w:lang w:val="uk-UA" w:eastAsia="en-US"/>
        </w:rPr>
        <w:t>для будівництва та обслуговування будівель громадських та релігійних організацій</w:t>
      </w:r>
      <w:r w:rsidRPr="00106F9A">
        <w:rPr>
          <w:rFonts w:eastAsiaTheme="minorHAnsi"/>
          <w:lang w:val="uk-UA" w:eastAsia="en-US"/>
        </w:rPr>
        <w:t>»</w:t>
      </w:r>
      <w:r w:rsidRPr="00906A80">
        <w:rPr>
          <w:rFonts w:eastAsiaTheme="minorHAnsi"/>
          <w:lang w:val="uk-UA" w:eastAsia="en-US"/>
        </w:rPr>
        <w:t xml:space="preserve">, </w:t>
      </w:r>
      <w:r>
        <w:rPr>
          <w:rFonts w:eastAsiaTheme="minorHAnsi"/>
          <w:lang w:val="uk-UA" w:eastAsia="en-US"/>
        </w:rPr>
        <w:t>категорія земель – землі житлової та громадської забудови.</w:t>
      </w:r>
    </w:p>
    <w:p w:rsidR="00B23545" w:rsidRPr="00747BE1" w:rsidRDefault="00B23545" w:rsidP="00B23545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Речове право постійного користування на </w:t>
      </w:r>
      <w:r w:rsidRPr="00747BE1">
        <w:rPr>
          <w:rFonts w:eastAsiaTheme="minorHAnsi"/>
          <w:lang w:val="uk-UA" w:eastAsia="en-US"/>
        </w:rPr>
        <w:t>земельн</w:t>
      </w:r>
      <w:r>
        <w:rPr>
          <w:rFonts w:eastAsiaTheme="minorHAnsi"/>
          <w:lang w:val="uk-UA" w:eastAsia="en-US"/>
        </w:rPr>
        <w:t>у</w:t>
      </w:r>
      <w:r w:rsidRPr="00747BE1">
        <w:rPr>
          <w:rFonts w:eastAsiaTheme="minorHAnsi"/>
          <w:lang w:val="uk-UA" w:eastAsia="en-US"/>
        </w:rPr>
        <w:t xml:space="preserve"> ділянк</w:t>
      </w:r>
      <w:r>
        <w:rPr>
          <w:rFonts w:eastAsiaTheme="minorHAnsi"/>
          <w:lang w:val="uk-UA" w:eastAsia="en-US"/>
        </w:rPr>
        <w:t>у</w:t>
      </w:r>
      <w:r w:rsidRPr="00747BE1">
        <w:rPr>
          <w:rFonts w:eastAsiaTheme="minorHAnsi"/>
          <w:lang w:val="uk-UA" w:eastAsia="en-US"/>
        </w:rPr>
        <w:t xml:space="preserve"> (к. н. 3210800000:01:128:0016),</w:t>
      </w:r>
      <w:r>
        <w:rPr>
          <w:rFonts w:eastAsiaTheme="minorHAnsi"/>
          <w:lang w:val="uk-UA" w:eastAsia="en-US"/>
        </w:rPr>
        <w:t xml:space="preserve"> виникає з моменту державної реєстрації цього права та оформлюється </w:t>
      </w:r>
      <w:r w:rsidRPr="00747BE1">
        <w:rPr>
          <w:rFonts w:eastAsiaTheme="minorHAnsi"/>
          <w:lang w:val="uk-UA" w:eastAsia="en-US"/>
        </w:rPr>
        <w:t>відповідно до Закону України «Про державну реєстрацію речових прав на нерухоме майно та їх обтяжень».</w:t>
      </w:r>
    </w:p>
    <w:p w:rsidR="00B23545" w:rsidRDefault="00B23545" w:rsidP="00B23545">
      <w:pPr>
        <w:rPr>
          <w:rFonts w:eastAsia="Calibri"/>
          <w:b/>
          <w:sz w:val="28"/>
          <w:szCs w:val="28"/>
          <w:lang w:eastAsia="en-US"/>
        </w:rPr>
      </w:pPr>
    </w:p>
    <w:p w:rsidR="000E50D2" w:rsidRPr="00B23545" w:rsidRDefault="000E50D2" w:rsidP="00167203">
      <w:pPr>
        <w:jc w:val="both"/>
      </w:pPr>
    </w:p>
    <w:p w:rsidR="00167203" w:rsidRPr="00D238E9" w:rsidRDefault="00167203" w:rsidP="00167203">
      <w:pPr>
        <w:jc w:val="both"/>
        <w:rPr>
          <w:lang w:val="uk-UA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016DAE" w:rsidRDefault="00DC1DFF" w:rsidP="00DC1DFF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  <w:r w:rsidRPr="00016DAE">
        <w:rPr>
          <w:rFonts w:eastAsiaTheme="minorHAnsi"/>
          <w:b/>
          <w:i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i/>
          <w:lang w:val="uk-UA" w:eastAsia="en-US"/>
        </w:rPr>
        <w:t>04.06.2024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E50D2"/>
    <w:rsid w:val="00167203"/>
    <w:rsid w:val="001E6471"/>
    <w:rsid w:val="001E6EBC"/>
    <w:rsid w:val="002243AC"/>
    <w:rsid w:val="00233697"/>
    <w:rsid w:val="002A7004"/>
    <w:rsid w:val="002C4033"/>
    <w:rsid w:val="002F34C2"/>
    <w:rsid w:val="003856AA"/>
    <w:rsid w:val="00452378"/>
    <w:rsid w:val="004B51DB"/>
    <w:rsid w:val="00611BF0"/>
    <w:rsid w:val="00650C14"/>
    <w:rsid w:val="00660C84"/>
    <w:rsid w:val="00685DE5"/>
    <w:rsid w:val="006F0AB7"/>
    <w:rsid w:val="009B723A"/>
    <w:rsid w:val="00B23545"/>
    <w:rsid w:val="00BE6A7E"/>
    <w:rsid w:val="00D220FB"/>
    <w:rsid w:val="00D405D8"/>
    <w:rsid w:val="00D779EF"/>
    <w:rsid w:val="00DC1DFF"/>
    <w:rsid w:val="00E061B9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3217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2024-06-10T10:36:00Z</cp:lastPrinted>
  <dcterms:created xsi:type="dcterms:W3CDTF">2024-06-03T06:54:00Z</dcterms:created>
  <dcterms:modified xsi:type="dcterms:W3CDTF">2024-06-11T05:27:00Z</dcterms:modified>
</cp:coreProperties>
</file>